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90E" w14:textId="66B17337" w:rsidR="0023328A" w:rsidRPr="00F27569" w:rsidRDefault="00F27569" w:rsidP="00F27569">
      <w:pPr>
        <w:rPr>
          <w:rFonts w:asciiTheme="majorHAnsi" w:hAnsiTheme="majorHAnsi" w:cstheme="majorHAnsi"/>
          <w:b/>
          <w:bCs/>
        </w:rPr>
      </w:pPr>
      <w:r w:rsidRPr="00F27569">
        <w:rPr>
          <w:rFonts w:asciiTheme="majorHAnsi" w:hAnsiTheme="majorHAnsi" w:cstheme="majorHAnsi"/>
          <w:b/>
          <w:bCs/>
        </w:rPr>
        <w:t xml:space="preserve">Klauzula informacyjna dla </w:t>
      </w:r>
      <w:r w:rsidR="00DC6216">
        <w:rPr>
          <w:rFonts w:asciiTheme="majorHAnsi" w:hAnsiTheme="majorHAnsi" w:cstheme="majorHAnsi"/>
          <w:b/>
          <w:bCs/>
        </w:rPr>
        <w:t>Adwokatów</w:t>
      </w:r>
      <w:r w:rsidR="008C4368">
        <w:rPr>
          <w:rFonts w:asciiTheme="majorHAnsi" w:hAnsiTheme="majorHAnsi" w:cstheme="majorHAnsi"/>
          <w:b/>
          <w:bCs/>
        </w:rPr>
        <w:t>/aplikantów adwokackich</w:t>
      </w:r>
    </w:p>
    <w:p w14:paraId="01F61E01" w14:textId="1C3E59DE" w:rsidR="00935D00" w:rsidRPr="00935D00" w:rsidRDefault="00F27569" w:rsidP="00AB7912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935D00">
        <w:rPr>
          <w:rFonts w:asciiTheme="majorHAnsi" w:hAnsiTheme="majorHAnsi" w:cstheme="majorHAnsi"/>
        </w:rPr>
        <w:t xml:space="preserve">Administratorem Pani/Pana danych osobowych jest </w:t>
      </w:r>
      <w:r w:rsidR="00935D00" w:rsidRPr="00006469">
        <w:rPr>
          <w:rFonts w:asciiTheme="majorHAnsi" w:hAnsiTheme="majorHAnsi" w:cstheme="majorHAnsi"/>
          <w:b/>
          <w:bCs/>
        </w:rPr>
        <w:t>Izb</w:t>
      </w:r>
      <w:r w:rsidR="00935D00">
        <w:rPr>
          <w:rFonts w:asciiTheme="majorHAnsi" w:hAnsiTheme="majorHAnsi" w:cstheme="majorHAnsi"/>
          <w:b/>
          <w:bCs/>
        </w:rPr>
        <w:t xml:space="preserve">a </w:t>
      </w:r>
      <w:r w:rsidR="00935D00" w:rsidRPr="00006469">
        <w:rPr>
          <w:rFonts w:asciiTheme="majorHAnsi" w:hAnsiTheme="majorHAnsi" w:cstheme="majorHAnsi"/>
          <w:b/>
          <w:bCs/>
        </w:rPr>
        <w:t>Adwokack</w:t>
      </w:r>
      <w:r w:rsidR="00935D00">
        <w:rPr>
          <w:rFonts w:asciiTheme="majorHAnsi" w:hAnsiTheme="majorHAnsi" w:cstheme="majorHAnsi"/>
          <w:b/>
          <w:bCs/>
        </w:rPr>
        <w:t>a</w:t>
      </w:r>
      <w:r w:rsidR="00935D00" w:rsidRPr="00006469">
        <w:rPr>
          <w:rFonts w:asciiTheme="majorHAnsi" w:hAnsiTheme="majorHAnsi" w:cstheme="majorHAnsi"/>
          <w:b/>
          <w:bCs/>
        </w:rPr>
        <w:t xml:space="preserve"> w Lublinie, Aleje Racławickie 8, 20-037 Lublin. Kontakt </w:t>
      </w:r>
      <w:hyperlink r:id="rId5" w:history="1">
        <w:r w:rsidR="00935D00" w:rsidRPr="00FC7564">
          <w:rPr>
            <w:rStyle w:val="Hipercze"/>
            <w:rFonts w:asciiTheme="majorHAnsi" w:hAnsiTheme="majorHAnsi" w:cstheme="majorHAnsi"/>
            <w:b/>
            <w:bCs/>
          </w:rPr>
          <w:t>sekretariat@ora.lublin.pl</w:t>
        </w:r>
      </w:hyperlink>
      <w:r w:rsidR="00935D00" w:rsidRPr="00006469">
        <w:rPr>
          <w:rFonts w:asciiTheme="majorHAnsi" w:hAnsiTheme="majorHAnsi" w:cstheme="majorHAnsi"/>
          <w:b/>
          <w:bCs/>
        </w:rPr>
        <w:t>.</w:t>
      </w:r>
    </w:p>
    <w:p w14:paraId="28E730E9" w14:textId="6F935378" w:rsidR="00C32910" w:rsidRPr="00935D00" w:rsidRDefault="00DA6425" w:rsidP="00AB7912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935D00">
        <w:rPr>
          <w:rFonts w:asciiTheme="majorHAnsi" w:hAnsiTheme="majorHAnsi" w:cstheme="majorHAnsi"/>
        </w:rPr>
        <w:t>Dane osobowe będą przetwarzane w celach</w:t>
      </w:r>
      <w:r w:rsidR="00AB7912" w:rsidRPr="00935D00">
        <w:rPr>
          <w:rFonts w:asciiTheme="majorHAnsi" w:hAnsiTheme="majorHAnsi" w:cstheme="majorHAnsi"/>
        </w:rPr>
        <w:t xml:space="preserve"> oraz przechowywane przez okres</w:t>
      </w:r>
      <w:r w:rsidR="00C32910" w:rsidRPr="00935D00">
        <w:rPr>
          <w:rFonts w:asciiTheme="majorHAnsi" w:hAnsiTheme="majorHAnsi" w:cstheme="majorHAnsi"/>
        </w:rPr>
        <w:t>:</w:t>
      </w:r>
    </w:p>
    <w:p w14:paraId="16F89ECA" w14:textId="209207C8" w:rsidR="00C32910" w:rsidRPr="00AB7912" w:rsidRDefault="00DC6216" w:rsidP="00AB7912">
      <w:pPr>
        <w:pStyle w:val="Akapitzlist"/>
        <w:numPr>
          <w:ilvl w:val="1"/>
          <w:numId w:val="4"/>
        </w:numPr>
        <w:jc w:val="both"/>
        <w:rPr>
          <w:rFonts w:asciiTheme="majorHAnsi" w:hAnsiTheme="majorHAnsi" w:cstheme="majorHAnsi"/>
        </w:rPr>
      </w:pPr>
      <w:r w:rsidRPr="00AB7912">
        <w:rPr>
          <w:rFonts w:asciiTheme="majorHAnsi" w:hAnsiTheme="majorHAnsi" w:cstheme="majorHAnsi"/>
        </w:rPr>
        <w:t xml:space="preserve">realizacji obowiązków wynikających z ustawy z dnia 26 maja 1982 r. Prawo o adwokaturze na podstawie art. 6 ust. 1, lit. </w:t>
      </w:r>
      <w:r w:rsidR="008C4368" w:rsidRPr="00AB7912">
        <w:rPr>
          <w:rFonts w:asciiTheme="majorHAnsi" w:hAnsiTheme="majorHAnsi" w:cstheme="majorHAnsi"/>
        </w:rPr>
        <w:t>c</w:t>
      </w:r>
      <w:r w:rsidRPr="00AB7912">
        <w:rPr>
          <w:rFonts w:asciiTheme="majorHAnsi" w:hAnsiTheme="majorHAnsi" w:cstheme="majorHAnsi"/>
        </w:rPr>
        <w:t xml:space="preserve"> (niezbędne do wypełnienia obowiązku prawnego ciążącego na administratorze</w:t>
      </w:r>
      <w:r w:rsidR="00F41A3B" w:rsidRPr="00AB7912">
        <w:rPr>
          <w:rFonts w:asciiTheme="majorHAnsi" w:hAnsiTheme="majorHAnsi" w:cstheme="majorHAnsi"/>
        </w:rPr>
        <w:t xml:space="preserve">) oraz na podstawie art. </w:t>
      </w:r>
      <w:r w:rsidRPr="00AB7912">
        <w:rPr>
          <w:rFonts w:asciiTheme="majorHAnsi" w:hAnsiTheme="majorHAnsi" w:cstheme="majorHAnsi"/>
        </w:rPr>
        <w:t xml:space="preserve">6 ust. 1 lit. </w:t>
      </w:r>
      <w:r w:rsidR="00F41A3B" w:rsidRPr="00AB7912">
        <w:rPr>
          <w:rFonts w:asciiTheme="majorHAnsi" w:hAnsiTheme="majorHAnsi" w:cstheme="majorHAnsi"/>
        </w:rPr>
        <w:t>e</w:t>
      </w:r>
      <w:r w:rsidRPr="00AB7912">
        <w:rPr>
          <w:rFonts w:asciiTheme="majorHAnsi" w:hAnsiTheme="majorHAnsi" w:cstheme="majorHAnsi"/>
        </w:rPr>
        <w:t xml:space="preserve"> (przetwarzanie jest niezbędne do wykonania zadania realizowanego w interesie publicznym lub w ramach</w:t>
      </w:r>
      <w:r w:rsidR="00F41A3B" w:rsidRPr="00AB7912">
        <w:rPr>
          <w:rFonts w:asciiTheme="majorHAnsi" w:hAnsiTheme="majorHAnsi" w:cstheme="majorHAnsi"/>
        </w:rPr>
        <w:t xml:space="preserve"> </w:t>
      </w:r>
      <w:r w:rsidRPr="00AB7912">
        <w:rPr>
          <w:rFonts w:asciiTheme="majorHAnsi" w:hAnsiTheme="majorHAnsi" w:cstheme="majorHAnsi"/>
        </w:rPr>
        <w:t>sprawowania władzy publicznej powierzonej administratorowi)</w:t>
      </w:r>
      <w:r w:rsidR="00AB7912" w:rsidRPr="00AB7912">
        <w:rPr>
          <w:rFonts w:asciiTheme="majorHAnsi" w:hAnsiTheme="majorHAnsi" w:cstheme="majorHAnsi"/>
        </w:rPr>
        <w:t>- Dane osobowe są przetwarzane przez okres wynikający z przepisów prawa tj. art. 16 c ustawy z dnia 26 maja 1982 r. Prawo o adwokaturze</w:t>
      </w:r>
      <w:r w:rsidR="00AB7912">
        <w:rPr>
          <w:rFonts w:asciiTheme="majorHAnsi" w:hAnsiTheme="majorHAnsi" w:cstheme="majorHAnsi"/>
        </w:rPr>
        <w:t>;</w:t>
      </w:r>
    </w:p>
    <w:p w14:paraId="1E57CF3C" w14:textId="4A2173A5" w:rsidR="00C32910" w:rsidRPr="00AB7912" w:rsidRDefault="00C32910" w:rsidP="00AB7912">
      <w:pPr>
        <w:pStyle w:val="Akapitzlist"/>
        <w:numPr>
          <w:ilvl w:val="1"/>
          <w:numId w:val="4"/>
        </w:numPr>
        <w:jc w:val="both"/>
        <w:rPr>
          <w:rFonts w:asciiTheme="majorHAnsi" w:hAnsiTheme="majorHAnsi" w:cstheme="majorHAnsi"/>
        </w:rPr>
      </w:pPr>
      <w:r w:rsidRPr="00AB7912">
        <w:rPr>
          <w:rFonts w:asciiTheme="majorHAnsi" w:hAnsiTheme="majorHAnsi" w:cstheme="majorHAnsi"/>
        </w:rPr>
        <w:t>uczestniczenia w wybranej komisji lub sekcji praktyków prawa i opublikowania danych osobowych tj. listy członków sekcji na stronie Administratora, na podstawie art. 6 ust 1 lit. a RODO</w:t>
      </w:r>
      <w:r w:rsidR="00AB7912" w:rsidRPr="00AB7912">
        <w:rPr>
          <w:rFonts w:asciiTheme="majorHAnsi" w:hAnsiTheme="majorHAnsi" w:cstheme="majorHAnsi"/>
        </w:rPr>
        <w:t xml:space="preserve"> - Dane osobowe będą przetwarzane do momentu wycofania zgody</w:t>
      </w:r>
      <w:r w:rsidR="00AB7912">
        <w:rPr>
          <w:rFonts w:asciiTheme="majorHAnsi" w:hAnsiTheme="majorHAnsi" w:cstheme="majorHAnsi"/>
        </w:rPr>
        <w:t>;</w:t>
      </w:r>
    </w:p>
    <w:p w14:paraId="20253A01" w14:textId="3353ED3D" w:rsidR="00C32910" w:rsidRPr="00AB7912" w:rsidRDefault="00C32910" w:rsidP="00AB7912">
      <w:pPr>
        <w:pStyle w:val="Akapitzlist"/>
        <w:numPr>
          <w:ilvl w:val="1"/>
          <w:numId w:val="4"/>
        </w:numPr>
        <w:jc w:val="both"/>
        <w:rPr>
          <w:rFonts w:asciiTheme="majorHAnsi" w:hAnsiTheme="majorHAnsi" w:cstheme="majorHAnsi"/>
        </w:rPr>
      </w:pPr>
      <w:r w:rsidRPr="00AB7912">
        <w:rPr>
          <w:rFonts w:asciiTheme="majorHAnsi" w:hAnsiTheme="majorHAnsi" w:cstheme="majorHAnsi"/>
        </w:rPr>
        <w:t>wykonania obowiązku prawnego w zakresie prowadzenia wykazu osób ubiegających się o wpis na listę adwokatów Izby adwokackiej w Lublinie, na podstawie art. 6 ust. 1 lit c RODO. Dane osobowe są przetwarzane przez okres wynikający z przepisów prawa tj. art. 16 c ustawy z dnia 26 maja 1982 r. Prawo o adwokaturze</w:t>
      </w:r>
      <w:r w:rsidR="00AB7912" w:rsidRPr="00AB7912">
        <w:rPr>
          <w:rFonts w:asciiTheme="majorHAnsi" w:hAnsiTheme="majorHAnsi" w:cstheme="majorHAnsi"/>
        </w:rPr>
        <w:t xml:space="preserve"> - Dane osobowe są przetwarzane przez okres wynikający z przepisów prawa tj. art. 16 c ustawy z dnia 26 maja 1982 r. Prawo o adwokaturze</w:t>
      </w:r>
      <w:r w:rsidR="00AB7912">
        <w:rPr>
          <w:rFonts w:asciiTheme="majorHAnsi" w:hAnsiTheme="majorHAnsi" w:cstheme="majorHAnsi"/>
        </w:rPr>
        <w:t>;</w:t>
      </w:r>
    </w:p>
    <w:p w14:paraId="4E932EC5" w14:textId="32263F23" w:rsidR="00C32910" w:rsidRPr="00AB7912" w:rsidRDefault="00C32910" w:rsidP="00AB7912">
      <w:pPr>
        <w:pStyle w:val="Akapitzlist"/>
        <w:numPr>
          <w:ilvl w:val="1"/>
          <w:numId w:val="4"/>
        </w:numPr>
        <w:jc w:val="both"/>
        <w:rPr>
          <w:rFonts w:asciiTheme="majorHAnsi" w:hAnsiTheme="majorHAnsi" w:cstheme="majorHAnsi"/>
        </w:rPr>
      </w:pPr>
      <w:r w:rsidRPr="00AB7912">
        <w:rPr>
          <w:rFonts w:asciiTheme="majorHAnsi" w:hAnsiTheme="majorHAnsi" w:cstheme="majorHAnsi"/>
        </w:rPr>
        <w:t xml:space="preserve">poinformowania Użytkowników o wydarzeniach sportowych, kulturalnych, naukowych, konferencjach, szkoleniach itp., na podstawie art. 6 ust 1 lit f RODO </w:t>
      </w:r>
      <w:r w:rsidR="008D057E">
        <w:rPr>
          <w:rFonts w:asciiTheme="majorHAnsi" w:hAnsiTheme="majorHAnsi" w:cstheme="majorHAnsi"/>
        </w:rPr>
        <w:t>e</w:t>
      </w:r>
      <w:r w:rsidRPr="00AB7912">
        <w:rPr>
          <w:rFonts w:asciiTheme="majorHAnsi" w:hAnsiTheme="majorHAnsi" w:cstheme="majorHAnsi"/>
        </w:rPr>
        <w:t>w. dane osobowe będą przetwarzane przez czas trwania wydarzenia</w:t>
      </w:r>
      <w:r w:rsidR="008D057E">
        <w:rPr>
          <w:rFonts w:asciiTheme="majorHAnsi" w:hAnsiTheme="majorHAnsi" w:cstheme="majorHAnsi"/>
        </w:rPr>
        <w:t>;</w:t>
      </w:r>
    </w:p>
    <w:p w14:paraId="3834AD79" w14:textId="0050E1B5" w:rsidR="00C32910" w:rsidRDefault="00C32910" w:rsidP="00C32910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C32910">
        <w:rPr>
          <w:rFonts w:asciiTheme="majorHAnsi" w:hAnsiTheme="majorHAnsi" w:cstheme="majorHAnsi"/>
        </w:rPr>
        <w:t xml:space="preserve">w celach organizacyjnych, na podstawie art. 6 ust. 1 lit a lub f RODO </w:t>
      </w:r>
      <w:r w:rsidR="008D057E">
        <w:rPr>
          <w:rFonts w:asciiTheme="majorHAnsi" w:hAnsiTheme="majorHAnsi" w:cstheme="majorHAnsi"/>
        </w:rPr>
        <w:t>e</w:t>
      </w:r>
      <w:r w:rsidRPr="00C32910">
        <w:rPr>
          <w:rFonts w:asciiTheme="majorHAnsi" w:hAnsiTheme="majorHAnsi" w:cstheme="majorHAnsi"/>
        </w:rPr>
        <w:t>w. dane osobowe będą przetwarzane przez czas każdorazowo określony</w:t>
      </w:r>
      <w:r>
        <w:rPr>
          <w:rFonts w:asciiTheme="majorHAnsi" w:hAnsiTheme="majorHAnsi" w:cstheme="majorHAnsi"/>
        </w:rPr>
        <w:t>;</w:t>
      </w:r>
    </w:p>
    <w:p w14:paraId="0B440E11" w14:textId="49BDB1AD" w:rsidR="00C32910" w:rsidRPr="00C32910" w:rsidRDefault="00C32910" w:rsidP="00C32910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C32910">
        <w:rPr>
          <w:rFonts w:asciiTheme="majorHAnsi" w:hAnsiTheme="majorHAnsi" w:cstheme="majorHAnsi"/>
        </w:rPr>
        <w:t>ustalenia, dochodzenia roszczeń i/ lub obrony przez roszczeniami na podstawie art. 6 ust. 1 lit. f RODO tj. prawnie uzasadnionego interesu Administratora, którym jest prawo do dochodzenia roszczeń i obrony interesów</w:t>
      </w:r>
      <w:r w:rsidR="00AB7912">
        <w:rPr>
          <w:rFonts w:asciiTheme="majorHAnsi" w:hAnsiTheme="majorHAnsi" w:cstheme="majorHAnsi"/>
        </w:rPr>
        <w:t>-</w:t>
      </w:r>
      <w:r w:rsidRPr="00C32910">
        <w:rPr>
          <w:rFonts w:asciiTheme="majorHAnsi" w:hAnsiTheme="majorHAnsi" w:cstheme="majorHAnsi"/>
        </w:rPr>
        <w:t xml:space="preserve"> Dane osobowe będą przetwarzane przez okres nie dłuższy niż do czasu przedawnienia roszczeń</w:t>
      </w:r>
      <w:r>
        <w:rPr>
          <w:rFonts w:asciiTheme="majorHAnsi" w:hAnsiTheme="majorHAnsi" w:cstheme="majorHAnsi"/>
        </w:rPr>
        <w:t>;</w:t>
      </w:r>
    </w:p>
    <w:p w14:paraId="1C29D706" w14:textId="56FA4B1B" w:rsidR="00C32910" w:rsidRDefault="00C32910" w:rsidP="00C32910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C32910">
        <w:rPr>
          <w:rFonts w:asciiTheme="majorHAnsi" w:hAnsiTheme="majorHAnsi" w:cstheme="majorHAnsi"/>
        </w:rPr>
        <w:t>podjęcia działań integracyjnych i wizerunkowych na podstawie art. 6 ust 1 lit f RODO. Dane osobowe będą przetwarzane przez okres trwania projektu, wydarzenia, akcji i ewentualnie – na podstawie art. 6 ust. 1 lit a RODO tj. zgody, także po zakończeniu akcji</w:t>
      </w:r>
      <w:r>
        <w:rPr>
          <w:rFonts w:asciiTheme="majorHAnsi" w:hAnsiTheme="majorHAnsi" w:cstheme="majorHAnsi"/>
        </w:rPr>
        <w:t>;</w:t>
      </w:r>
    </w:p>
    <w:p w14:paraId="28A61E0E" w14:textId="39EF94E0" w:rsidR="00C32910" w:rsidRDefault="00C32910" w:rsidP="00C32910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C32910">
        <w:rPr>
          <w:rFonts w:asciiTheme="majorHAnsi" w:hAnsiTheme="majorHAnsi" w:cstheme="majorHAnsi"/>
        </w:rPr>
        <w:t>prowadzenia działalności promocyjnej w mediach społecznościowych, na stronie ora</w:t>
      </w:r>
      <w:r>
        <w:rPr>
          <w:rFonts w:asciiTheme="majorHAnsi" w:hAnsiTheme="majorHAnsi" w:cstheme="majorHAnsi"/>
        </w:rPr>
        <w:t>.lublin.</w:t>
      </w:r>
      <w:r w:rsidRPr="00C32910">
        <w:rPr>
          <w:rFonts w:asciiTheme="majorHAnsi" w:hAnsiTheme="majorHAnsi" w:cstheme="majorHAnsi"/>
        </w:rPr>
        <w:t>pl, promocyjnych materiałach drukowanych (plakaty, ulotki itp.), mediach (prasa, telewizja, radio) na podstawie art. 6 ust. 1 lit a RODO</w:t>
      </w:r>
      <w:r w:rsidR="00AB7912">
        <w:rPr>
          <w:rFonts w:asciiTheme="majorHAnsi" w:hAnsiTheme="majorHAnsi" w:cstheme="majorHAnsi"/>
        </w:rPr>
        <w:t xml:space="preserve"> - </w:t>
      </w:r>
      <w:r w:rsidRPr="00C32910">
        <w:rPr>
          <w:rFonts w:asciiTheme="majorHAnsi" w:hAnsiTheme="majorHAnsi" w:cstheme="majorHAnsi"/>
        </w:rPr>
        <w:t>Dane osobowe będą przetwarzane do momentu wycofania zgody.</w:t>
      </w:r>
    </w:p>
    <w:p w14:paraId="45B36E27" w14:textId="51118848" w:rsidR="009E23E7" w:rsidRPr="00C32910" w:rsidRDefault="009E23E7" w:rsidP="00C32910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C32910">
        <w:rPr>
          <w:rFonts w:asciiTheme="majorHAnsi" w:hAnsiTheme="majorHAnsi" w:cstheme="majorHAnsi"/>
        </w:rPr>
        <w:t xml:space="preserve">Odbiorcami </w:t>
      </w:r>
      <w:r w:rsidR="00DA6425" w:rsidRPr="00C32910">
        <w:rPr>
          <w:rFonts w:asciiTheme="majorHAnsi" w:hAnsiTheme="majorHAnsi" w:cstheme="majorHAnsi"/>
        </w:rPr>
        <w:t>Pani/Pana danych osobowych będą</w:t>
      </w:r>
      <w:r w:rsidRPr="00C32910">
        <w:rPr>
          <w:rFonts w:asciiTheme="majorHAnsi" w:hAnsiTheme="majorHAnsi" w:cstheme="majorHAnsi"/>
        </w:rPr>
        <w:t>:</w:t>
      </w:r>
    </w:p>
    <w:p w14:paraId="6069A9EB" w14:textId="77777777" w:rsidR="00AB7912" w:rsidRDefault="00AB7912" w:rsidP="00AB7912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AB7912">
        <w:rPr>
          <w:rFonts w:asciiTheme="majorHAnsi" w:hAnsiTheme="majorHAnsi" w:cstheme="majorHAnsi"/>
        </w:rPr>
        <w:t>podmiot</w:t>
      </w:r>
      <w:r>
        <w:rPr>
          <w:rFonts w:asciiTheme="majorHAnsi" w:hAnsiTheme="majorHAnsi" w:cstheme="majorHAnsi"/>
        </w:rPr>
        <w:t>y</w:t>
      </w:r>
      <w:r w:rsidRPr="00AB7912">
        <w:rPr>
          <w:rFonts w:asciiTheme="majorHAnsi" w:hAnsiTheme="majorHAnsi" w:cstheme="majorHAnsi"/>
        </w:rPr>
        <w:t xml:space="preserve"> zapewniając</w:t>
      </w:r>
      <w:r>
        <w:rPr>
          <w:rFonts w:asciiTheme="majorHAnsi" w:hAnsiTheme="majorHAnsi" w:cstheme="majorHAnsi"/>
        </w:rPr>
        <w:t>e</w:t>
      </w:r>
      <w:r w:rsidRPr="00AB7912">
        <w:rPr>
          <w:rFonts w:asciiTheme="majorHAnsi" w:hAnsiTheme="majorHAnsi" w:cstheme="majorHAnsi"/>
        </w:rPr>
        <w:t xml:space="preserve"> hosting strony internetowej;</w:t>
      </w:r>
    </w:p>
    <w:p w14:paraId="2462A77A" w14:textId="77777777" w:rsidR="00AB7912" w:rsidRDefault="00AB7912" w:rsidP="00AB7912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AB7912">
        <w:rPr>
          <w:rFonts w:asciiTheme="majorHAnsi" w:hAnsiTheme="majorHAnsi" w:cstheme="majorHAnsi"/>
        </w:rPr>
        <w:t>firm</w:t>
      </w:r>
      <w:r>
        <w:rPr>
          <w:rFonts w:asciiTheme="majorHAnsi" w:hAnsiTheme="majorHAnsi" w:cstheme="majorHAnsi"/>
        </w:rPr>
        <w:t>y</w:t>
      </w:r>
      <w:r w:rsidRPr="00AB7912">
        <w:rPr>
          <w:rFonts w:asciiTheme="majorHAnsi" w:hAnsiTheme="majorHAnsi" w:cstheme="majorHAnsi"/>
        </w:rPr>
        <w:t xml:space="preserve"> zapewniając</w:t>
      </w:r>
      <w:r>
        <w:rPr>
          <w:rFonts w:asciiTheme="majorHAnsi" w:hAnsiTheme="majorHAnsi" w:cstheme="majorHAnsi"/>
        </w:rPr>
        <w:t>e</w:t>
      </w:r>
      <w:r w:rsidRPr="00AB7912">
        <w:rPr>
          <w:rFonts w:asciiTheme="majorHAnsi" w:hAnsiTheme="majorHAnsi" w:cstheme="majorHAnsi"/>
        </w:rPr>
        <w:t xml:space="preserve"> wsparcie i zarządzanie infrastruktury IT;</w:t>
      </w:r>
    </w:p>
    <w:p w14:paraId="09DDE041" w14:textId="77777777" w:rsidR="00AB7912" w:rsidRDefault="00AB7912" w:rsidP="00AB7912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AB7912">
        <w:rPr>
          <w:rFonts w:asciiTheme="majorHAnsi" w:hAnsiTheme="majorHAnsi" w:cstheme="majorHAnsi"/>
        </w:rPr>
        <w:t>firm</w:t>
      </w:r>
      <w:r>
        <w:rPr>
          <w:rFonts w:asciiTheme="majorHAnsi" w:hAnsiTheme="majorHAnsi" w:cstheme="majorHAnsi"/>
        </w:rPr>
        <w:t>y</w:t>
      </w:r>
      <w:r w:rsidRPr="00AB7912">
        <w:rPr>
          <w:rFonts w:asciiTheme="majorHAnsi" w:hAnsiTheme="majorHAnsi" w:cstheme="majorHAnsi"/>
        </w:rPr>
        <w:t xml:space="preserve"> doradcz</w:t>
      </w:r>
      <w:r>
        <w:rPr>
          <w:rFonts w:asciiTheme="majorHAnsi" w:hAnsiTheme="majorHAnsi" w:cstheme="majorHAnsi"/>
        </w:rPr>
        <w:t>e</w:t>
      </w:r>
      <w:r w:rsidRPr="00AB7912">
        <w:rPr>
          <w:rFonts w:asciiTheme="majorHAnsi" w:hAnsiTheme="majorHAnsi" w:cstheme="majorHAnsi"/>
        </w:rPr>
        <w:t xml:space="preserve"> z zakresu ochrony danych osobowych;</w:t>
      </w:r>
    </w:p>
    <w:p w14:paraId="66D4C431" w14:textId="77777777" w:rsidR="00AB7912" w:rsidRDefault="00AB7912" w:rsidP="00AB7912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proofErr w:type="spellStart"/>
      <w:r w:rsidRPr="00AB7912">
        <w:rPr>
          <w:rFonts w:asciiTheme="majorHAnsi" w:hAnsiTheme="majorHAnsi" w:cstheme="majorHAnsi"/>
        </w:rPr>
        <w:t>facebook</w:t>
      </w:r>
      <w:proofErr w:type="spellEnd"/>
      <w:r w:rsidRPr="00AB7912">
        <w:rPr>
          <w:rFonts w:asciiTheme="majorHAnsi" w:hAnsiTheme="majorHAnsi" w:cstheme="majorHAnsi"/>
        </w:rPr>
        <w:t xml:space="preserve">, </w:t>
      </w:r>
      <w:proofErr w:type="spellStart"/>
      <w:r w:rsidRPr="00AB7912">
        <w:rPr>
          <w:rFonts w:asciiTheme="majorHAnsi" w:hAnsiTheme="majorHAnsi" w:cstheme="majorHAnsi"/>
        </w:rPr>
        <w:t>twitter</w:t>
      </w:r>
      <w:proofErr w:type="spellEnd"/>
      <w:r w:rsidRPr="00AB7912">
        <w:rPr>
          <w:rFonts w:asciiTheme="majorHAnsi" w:hAnsiTheme="majorHAnsi" w:cstheme="majorHAnsi"/>
        </w:rPr>
        <w:t xml:space="preserve">, </w:t>
      </w:r>
      <w:proofErr w:type="spellStart"/>
      <w:r w:rsidRPr="00AB7912">
        <w:rPr>
          <w:rFonts w:asciiTheme="majorHAnsi" w:hAnsiTheme="majorHAnsi" w:cstheme="majorHAnsi"/>
        </w:rPr>
        <w:t>youtube</w:t>
      </w:r>
      <w:proofErr w:type="spellEnd"/>
      <w:r w:rsidRPr="00AB7912">
        <w:rPr>
          <w:rFonts w:asciiTheme="majorHAnsi" w:hAnsiTheme="majorHAnsi" w:cstheme="majorHAnsi"/>
        </w:rPr>
        <w:t>,</w:t>
      </w:r>
    </w:p>
    <w:p w14:paraId="32D79FBF" w14:textId="5AC0EB39" w:rsidR="00AB7912" w:rsidRPr="00AB7912" w:rsidRDefault="00AB7912" w:rsidP="00AB7912">
      <w:pPr>
        <w:pStyle w:val="Akapitzlist"/>
        <w:numPr>
          <w:ilvl w:val="1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AB7912">
        <w:rPr>
          <w:rFonts w:asciiTheme="majorHAnsi" w:hAnsiTheme="majorHAnsi" w:cstheme="majorHAnsi"/>
        </w:rPr>
        <w:t xml:space="preserve">na podstawie właściwego przepisu prawa lub decyzji właściwego organu </w:t>
      </w:r>
      <w:r>
        <w:rPr>
          <w:rFonts w:asciiTheme="majorHAnsi" w:hAnsiTheme="majorHAnsi" w:cstheme="majorHAnsi"/>
        </w:rPr>
        <w:t>-</w:t>
      </w:r>
      <w:r w:rsidRPr="00AB7912">
        <w:rPr>
          <w:rFonts w:asciiTheme="majorHAnsi" w:hAnsiTheme="majorHAnsi" w:cstheme="majorHAnsi"/>
        </w:rPr>
        <w:t xml:space="preserve"> inn</w:t>
      </w:r>
      <w:r>
        <w:rPr>
          <w:rFonts w:asciiTheme="majorHAnsi" w:hAnsiTheme="majorHAnsi" w:cstheme="majorHAnsi"/>
        </w:rPr>
        <w:t>e</w:t>
      </w:r>
      <w:r w:rsidRPr="00AB7912">
        <w:rPr>
          <w:rFonts w:asciiTheme="majorHAnsi" w:hAnsiTheme="majorHAnsi" w:cstheme="majorHAnsi"/>
        </w:rPr>
        <w:t xml:space="preserve"> podmiot</w:t>
      </w:r>
      <w:r>
        <w:rPr>
          <w:rFonts w:asciiTheme="majorHAnsi" w:hAnsiTheme="majorHAnsi" w:cstheme="majorHAnsi"/>
        </w:rPr>
        <w:t>y</w:t>
      </w:r>
      <w:r w:rsidRPr="00AB7912">
        <w:rPr>
          <w:rFonts w:asciiTheme="majorHAnsi" w:hAnsiTheme="majorHAnsi" w:cstheme="majorHAnsi"/>
        </w:rPr>
        <w:t>, w tym upoważnion</w:t>
      </w:r>
      <w:r>
        <w:rPr>
          <w:rFonts w:asciiTheme="majorHAnsi" w:hAnsiTheme="majorHAnsi" w:cstheme="majorHAnsi"/>
        </w:rPr>
        <w:t>e</w:t>
      </w:r>
      <w:r w:rsidRPr="00AB7912">
        <w:rPr>
          <w:rFonts w:asciiTheme="majorHAnsi" w:hAnsiTheme="majorHAnsi" w:cstheme="majorHAnsi"/>
        </w:rPr>
        <w:t xml:space="preserve"> organ</w:t>
      </w:r>
      <w:r>
        <w:rPr>
          <w:rFonts w:asciiTheme="majorHAnsi" w:hAnsiTheme="majorHAnsi" w:cstheme="majorHAnsi"/>
        </w:rPr>
        <w:t>y</w:t>
      </w:r>
      <w:r w:rsidRPr="00AB7912">
        <w:rPr>
          <w:rFonts w:asciiTheme="majorHAnsi" w:hAnsiTheme="majorHAnsi" w:cstheme="majorHAnsi"/>
        </w:rPr>
        <w:t xml:space="preserve"> państwo</w:t>
      </w:r>
      <w:r>
        <w:rPr>
          <w:rFonts w:asciiTheme="majorHAnsi" w:hAnsiTheme="majorHAnsi" w:cstheme="majorHAnsi"/>
        </w:rPr>
        <w:t>we</w:t>
      </w:r>
    </w:p>
    <w:p w14:paraId="4B6C58ED" w14:textId="77777777" w:rsidR="00EF7604" w:rsidRDefault="00EF7604" w:rsidP="00DA6425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EF7604">
        <w:rPr>
          <w:rFonts w:asciiTheme="majorHAnsi" w:hAnsiTheme="majorHAnsi" w:cstheme="majorHAnsi"/>
        </w:rPr>
        <w:t>P</w:t>
      </w:r>
      <w:r w:rsidR="00DA6425" w:rsidRPr="00EF7604">
        <w:rPr>
          <w:rFonts w:asciiTheme="majorHAnsi" w:hAnsiTheme="majorHAnsi" w:cstheme="majorHAnsi"/>
        </w:rPr>
        <w:t xml:space="preserve">osiada Pani/Pan prawo do żądania od administratora dostępu do danych osobowych, prawo do ich sprostowania, usunięcia lub ograniczenia przetwarzania, prawo do wniesienia sprzeciwu </w:t>
      </w:r>
      <w:r w:rsidR="00DA6425" w:rsidRPr="00EF7604">
        <w:rPr>
          <w:rFonts w:asciiTheme="majorHAnsi" w:hAnsiTheme="majorHAnsi" w:cstheme="majorHAnsi"/>
        </w:rPr>
        <w:lastRenderedPageBreak/>
        <w:t>wobec przetwarzania, prawo do przenoszenia danych, prawo do cofnięcia zgody w dowolnym momencie</w:t>
      </w:r>
      <w:r>
        <w:rPr>
          <w:rFonts w:asciiTheme="majorHAnsi" w:hAnsiTheme="majorHAnsi" w:cstheme="majorHAnsi"/>
        </w:rPr>
        <w:t>.</w:t>
      </w:r>
    </w:p>
    <w:p w14:paraId="149F5700" w14:textId="287B0DCF" w:rsidR="007465DA" w:rsidRPr="007465DA" w:rsidRDefault="00EF7604" w:rsidP="008D057E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7465DA">
        <w:rPr>
          <w:rFonts w:asciiTheme="majorHAnsi" w:hAnsiTheme="majorHAnsi" w:cstheme="majorHAnsi"/>
        </w:rPr>
        <w:t>M</w:t>
      </w:r>
      <w:r w:rsidR="00DA6425" w:rsidRPr="007465DA">
        <w:rPr>
          <w:rFonts w:asciiTheme="majorHAnsi" w:hAnsiTheme="majorHAnsi" w:cstheme="majorHAnsi"/>
        </w:rPr>
        <w:t>a Pani/Pan prawo wniesienia skargi do</w:t>
      </w:r>
      <w:r w:rsidR="007465DA" w:rsidRPr="007465DA">
        <w:rPr>
          <w:rFonts w:asciiTheme="majorHAnsi" w:hAnsiTheme="majorHAnsi" w:cstheme="majorHAnsi"/>
        </w:rPr>
        <w:t xml:space="preserve"> Prezesa UODO (na adres Urzędu Ochrony Danych</w:t>
      </w:r>
      <w:r w:rsidR="008D057E">
        <w:rPr>
          <w:rFonts w:asciiTheme="majorHAnsi" w:hAnsiTheme="majorHAnsi" w:cstheme="majorHAnsi"/>
        </w:rPr>
        <w:t xml:space="preserve"> </w:t>
      </w:r>
      <w:r w:rsidR="007465DA" w:rsidRPr="007465DA">
        <w:rPr>
          <w:rFonts w:asciiTheme="majorHAnsi" w:hAnsiTheme="majorHAnsi" w:cstheme="majorHAnsi"/>
        </w:rPr>
        <w:t>Osobowych, ul. Stawki 2, 00 - 193 Warszawa).</w:t>
      </w:r>
    </w:p>
    <w:p w14:paraId="2773941C" w14:textId="5216CEF1" w:rsidR="00F27569" w:rsidRPr="00FF4494" w:rsidRDefault="00EF7604" w:rsidP="00F27569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7465DA">
        <w:rPr>
          <w:rFonts w:asciiTheme="majorHAnsi" w:hAnsiTheme="majorHAnsi" w:cstheme="majorHAnsi"/>
        </w:rPr>
        <w:t>P</w:t>
      </w:r>
      <w:r w:rsidR="00DA6425" w:rsidRPr="007465DA">
        <w:rPr>
          <w:rFonts w:asciiTheme="majorHAnsi" w:hAnsiTheme="majorHAnsi" w:cstheme="majorHAnsi"/>
        </w:rPr>
        <w:t>odanie danych osobowych jest obligatoryjne w oparciu o przepisy prawa a w pozostałym zakresie jest dobrowolne</w:t>
      </w:r>
      <w:r w:rsidRPr="007465DA">
        <w:rPr>
          <w:rFonts w:asciiTheme="majorHAnsi" w:hAnsiTheme="majorHAnsi" w:cstheme="majorHAnsi"/>
        </w:rPr>
        <w:t>.</w:t>
      </w:r>
    </w:p>
    <w:sectPr w:rsidR="00F27569" w:rsidRPr="00FF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BF8"/>
    <w:multiLevelType w:val="hybridMultilevel"/>
    <w:tmpl w:val="60A61E8E"/>
    <w:lvl w:ilvl="0" w:tplc="B79EDA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BD2"/>
    <w:multiLevelType w:val="hybridMultilevel"/>
    <w:tmpl w:val="5C6AB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A2437"/>
    <w:multiLevelType w:val="hybridMultilevel"/>
    <w:tmpl w:val="92B01832"/>
    <w:lvl w:ilvl="0" w:tplc="8C8AEC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325"/>
    <w:multiLevelType w:val="hybridMultilevel"/>
    <w:tmpl w:val="F612DB38"/>
    <w:lvl w:ilvl="0" w:tplc="B79EDA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78407">
    <w:abstractNumId w:val="3"/>
  </w:num>
  <w:num w:numId="2" w16cid:durableId="1093283201">
    <w:abstractNumId w:val="0"/>
  </w:num>
  <w:num w:numId="3" w16cid:durableId="907690951">
    <w:abstractNumId w:val="1"/>
  </w:num>
  <w:num w:numId="4" w16cid:durableId="21223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69"/>
    <w:rsid w:val="00006469"/>
    <w:rsid w:val="0023328A"/>
    <w:rsid w:val="00686D6D"/>
    <w:rsid w:val="007465DA"/>
    <w:rsid w:val="008C4368"/>
    <w:rsid w:val="008D057E"/>
    <w:rsid w:val="00935D00"/>
    <w:rsid w:val="009E23E7"/>
    <w:rsid w:val="00AB7912"/>
    <w:rsid w:val="00C32910"/>
    <w:rsid w:val="00DA6425"/>
    <w:rsid w:val="00DC6216"/>
    <w:rsid w:val="00EF7604"/>
    <w:rsid w:val="00F145D7"/>
    <w:rsid w:val="00F27569"/>
    <w:rsid w:val="00F41A3B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0A9"/>
  <w15:chartTrackingRefBased/>
  <w15:docId w15:val="{F4B51D42-1C79-4CA8-9513-E6C89891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569"/>
    <w:pPr>
      <w:ind w:left="720"/>
      <w:contextualSpacing/>
    </w:pPr>
  </w:style>
  <w:style w:type="table" w:styleId="Tabela-Siatka">
    <w:name w:val="Table Grid"/>
    <w:basedOn w:val="Standardowy"/>
    <w:uiPriority w:val="39"/>
    <w:rsid w:val="0068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5D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ra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Deputat</dc:creator>
  <cp:keywords/>
  <dc:description/>
  <cp:lastModifiedBy>ORAA</cp:lastModifiedBy>
  <cp:revision>5</cp:revision>
  <dcterms:created xsi:type="dcterms:W3CDTF">2022-11-22T15:23:00Z</dcterms:created>
  <dcterms:modified xsi:type="dcterms:W3CDTF">2023-01-20T10:51:00Z</dcterms:modified>
</cp:coreProperties>
</file>